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40" w:rsidRDefault="00925640" w:rsidP="00925640">
      <w:pPr>
        <w:widowControl/>
        <w:adjustRightInd w:val="0"/>
        <w:snapToGrid w:val="0"/>
        <w:spacing w:beforeLines="200" w:before="624"/>
        <w:rPr>
          <w:rFonts w:ascii="方正小标宋简体" w:eastAsia="方正小标宋简体" w:hAnsi="方正小标宋简体" w:cs="方正小标宋简体"/>
          <w:w w:val="80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w w:val="80"/>
          <w:kern w:val="80"/>
          <w:sz w:val="96"/>
          <w:szCs w:val="96"/>
        </w:rPr>
        <w:t>北京市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FF0000"/>
          <w:w w:val="80"/>
          <w:kern w:val="80"/>
          <w:sz w:val="96"/>
          <w:szCs w:val="96"/>
        </w:rPr>
        <w:t>大兴区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FF0000"/>
          <w:w w:val="80"/>
          <w:kern w:val="80"/>
          <w:sz w:val="96"/>
          <w:szCs w:val="96"/>
        </w:rPr>
        <w:t>园林绿化局</w:t>
      </w:r>
    </w:p>
    <w:p w:rsidR="00925640" w:rsidRDefault="00925640" w:rsidP="00925640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25640" w:rsidRDefault="00925640" w:rsidP="00925640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276225</wp:posOffset>
                </wp:positionV>
                <wp:extent cx="5476875" cy="52070"/>
                <wp:effectExtent l="20955" t="14605" r="1714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6875" cy="520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21.75pt" to="437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" strokecolor="red" strokeweight="2pt"/>
            </w:pict>
          </mc:Fallback>
        </mc:AlternateContent>
      </w:r>
    </w:p>
    <w:p w:rsidR="00925640" w:rsidRDefault="00925640" w:rsidP="00925640">
      <w:pPr>
        <w:tabs>
          <w:tab w:val="center" w:pos="4819"/>
          <w:tab w:val="right" w:pos="9638"/>
        </w:tabs>
        <w:spacing w:line="2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925640" w:rsidRDefault="00925640" w:rsidP="0092564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（公开）</w:t>
      </w:r>
    </w:p>
    <w:p w:rsidR="00925640" w:rsidRDefault="00925640" w:rsidP="00925640">
      <w:pPr>
        <w:jc w:val="center"/>
        <w:rPr>
          <w:rFonts w:ascii="方正小标宋简体" w:eastAsia="方正小标宋简体" w:hAnsi="文星标宋"/>
          <w:sz w:val="44"/>
          <w:szCs w:val="40"/>
        </w:rPr>
      </w:pPr>
      <w:proofErr w:type="gramStart"/>
      <w:r>
        <w:rPr>
          <w:rFonts w:ascii="方正小标宋简体" w:eastAsia="方正小标宋简体" w:hAnsi="文星标宋" w:hint="eastAsia"/>
          <w:sz w:val="44"/>
          <w:szCs w:val="40"/>
        </w:rPr>
        <w:t>大兴区</w:t>
      </w:r>
      <w:proofErr w:type="gramEnd"/>
      <w:r>
        <w:rPr>
          <w:rFonts w:ascii="方正小标宋简体" w:eastAsia="方正小标宋简体" w:hAnsi="文星标宋" w:hint="eastAsia"/>
          <w:sz w:val="44"/>
          <w:szCs w:val="40"/>
        </w:rPr>
        <w:t>六届人大一次会议</w:t>
      </w:r>
    </w:p>
    <w:p w:rsidR="00925640" w:rsidRDefault="00925640" w:rsidP="0092564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方正小标宋简体" w:eastAsia="方正小标宋简体" w:hAnsi="文星标宋" w:hint="eastAsia"/>
          <w:sz w:val="44"/>
          <w:szCs w:val="40"/>
        </w:rPr>
        <w:t>第6</w:t>
      </w:r>
      <w:r w:rsidR="0024400B">
        <w:rPr>
          <w:rFonts w:ascii="方正小标宋简体" w:eastAsia="方正小标宋简体" w:hAnsi="文星标宋" w:hint="eastAsia"/>
          <w:sz w:val="44"/>
          <w:szCs w:val="40"/>
        </w:rPr>
        <w:t>号建议的办理报告（A类</w:t>
      </w:r>
      <w:r>
        <w:rPr>
          <w:rFonts w:ascii="方正小标宋简体" w:eastAsia="方正小标宋简体" w:hAnsi="文星标宋" w:hint="eastAsia"/>
          <w:sz w:val="44"/>
          <w:szCs w:val="40"/>
        </w:rPr>
        <w:t>）</w:t>
      </w:r>
    </w:p>
    <w:p w:rsidR="00925640" w:rsidRDefault="00925640" w:rsidP="0092564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周春秀代表：</w:t>
      </w:r>
    </w:p>
    <w:p w:rsidR="00925640" w:rsidRDefault="00E01CF6" w:rsidP="009256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您提出的“关于创新林地需求再利用的建议”收悉。</w:t>
      </w:r>
      <w:r w:rsidR="00925640">
        <w:rPr>
          <w:rFonts w:ascii="仿宋_GB2312" w:eastAsia="仿宋_GB2312" w:hint="eastAsia"/>
          <w:sz w:val="32"/>
        </w:rPr>
        <w:t>现将办理情况报告如下：</w:t>
      </w:r>
    </w:p>
    <w:p w:rsidR="00200A70" w:rsidRDefault="00200A70" w:rsidP="00200A70">
      <w:pPr>
        <w:spacing w:line="520" w:lineRule="atLeast"/>
        <w:ind w:firstLineChars="200" w:firstLine="640"/>
        <w:rPr>
          <w:rFonts w:ascii="仿宋_GB2312" w:eastAsia="仿宋_GB2312" w:hAnsi="仿宋"/>
          <w:w w:val="98"/>
          <w:sz w:val="32"/>
          <w:szCs w:val="32"/>
        </w:rPr>
      </w:pPr>
      <w:r>
        <w:rPr>
          <w:rFonts w:ascii="仿宋_GB2312" w:eastAsia="仿宋_GB2312" w:hint="eastAsia"/>
          <w:sz w:val="32"/>
        </w:rPr>
        <w:t>一是永定河沿线森林资源已初具规模，2012年</w:t>
      </w:r>
      <w:r>
        <w:rPr>
          <w:rFonts w:ascii="仿宋_GB2312" w:eastAsia="仿宋_GB2312" w:hAnsi="仿宋" w:hint="eastAsia"/>
          <w:w w:val="98"/>
          <w:sz w:val="32"/>
          <w:szCs w:val="32"/>
        </w:rPr>
        <w:t>至今已完成新造林约10万亩，该区域林木绿化率已达60%以上,“生态长廊、景观长廊、致富长廊”</w:t>
      </w:r>
      <w:proofErr w:type="gramStart"/>
      <w:r>
        <w:rPr>
          <w:rFonts w:ascii="仿宋_GB2312" w:eastAsia="仿宋_GB2312" w:hAnsi="仿宋" w:hint="eastAsia"/>
          <w:w w:val="98"/>
          <w:sz w:val="32"/>
          <w:szCs w:val="32"/>
        </w:rPr>
        <w:t>三廊架构</w:t>
      </w:r>
      <w:proofErr w:type="gramEnd"/>
      <w:r>
        <w:rPr>
          <w:rFonts w:ascii="仿宋_GB2312" w:eastAsia="仿宋_GB2312" w:hAnsi="仿宋" w:hint="eastAsia"/>
          <w:w w:val="98"/>
          <w:sz w:val="32"/>
          <w:szCs w:val="32"/>
        </w:rPr>
        <w:t>初具雏形。</w:t>
      </w:r>
    </w:p>
    <w:p w:rsidR="00200A70" w:rsidRDefault="00200A70" w:rsidP="00200A70">
      <w:pPr>
        <w:spacing w:line="520" w:lineRule="atLeast"/>
        <w:ind w:firstLineChars="200" w:firstLine="625"/>
        <w:rPr>
          <w:rFonts w:ascii="仿宋_GB2312" w:eastAsia="仿宋_GB2312" w:hAnsi="仿宋"/>
          <w:w w:val="98"/>
          <w:sz w:val="32"/>
          <w:szCs w:val="32"/>
        </w:rPr>
      </w:pPr>
      <w:r>
        <w:rPr>
          <w:rFonts w:ascii="仿宋_GB2312" w:eastAsia="仿宋_GB2312" w:hAnsi="仿宋" w:hint="eastAsia"/>
          <w:w w:val="98"/>
          <w:sz w:val="32"/>
          <w:szCs w:val="32"/>
        </w:rPr>
        <w:t>二是永定河“绿色港湾”组团（北</w:t>
      </w:r>
      <w:proofErr w:type="gramStart"/>
      <w:r>
        <w:rPr>
          <w:rFonts w:ascii="仿宋_GB2312" w:eastAsia="仿宋_GB2312" w:hAnsi="仿宋" w:hint="eastAsia"/>
          <w:w w:val="98"/>
          <w:sz w:val="32"/>
          <w:szCs w:val="32"/>
        </w:rPr>
        <w:t>臧</w:t>
      </w:r>
      <w:proofErr w:type="gramEnd"/>
      <w:r>
        <w:rPr>
          <w:rFonts w:ascii="仿宋_GB2312" w:eastAsia="仿宋_GB2312" w:hAnsi="仿宋" w:hint="eastAsia"/>
          <w:w w:val="98"/>
          <w:sz w:val="32"/>
          <w:szCs w:val="32"/>
        </w:rPr>
        <w:t>村镇）造林面积约1万亩，它是立足近年平原造林基底，通过“锦上添花式”、“动态成长型”的久久为功，逐步完善功能、提升品质、丰富内涵，已经成为周边广大市民休闲游憩的“世外桃源”。</w:t>
      </w:r>
    </w:p>
    <w:p w:rsidR="00200A70" w:rsidRDefault="00200A70" w:rsidP="00200A70">
      <w:pPr>
        <w:spacing w:line="520" w:lineRule="atLeast"/>
        <w:ind w:firstLineChars="200" w:firstLine="625"/>
        <w:rPr>
          <w:rFonts w:ascii="仿宋_GB2312" w:eastAsia="仿宋_GB2312" w:hAnsi="仿宋"/>
          <w:w w:val="98"/>
          <w:sz w:val="32"/>
          <w:szCs w:val="32"/>
        </w:rPr>
      </w:pPr>
      <w:r>
        <w:rPr>
          <w:rFonts w:ascii="仿宋_GB2312" w:eastAsia="仿宋_GB2312" w:hAnsi="仿宋" w:hint="eastAsia"/>
          <w:w w:val="98"/>
          <w:sz w:val="32"/>
          <w:szCs w:val="32"/>
        </w:rPr>
        <w:t>三是水</w:t>
      </w:r>
      <w:proofErr w:type="gramStart"/>
      <w:r>
        <w:rPr>
          <w:rFonts w:ascii="仿宋_GB2312" w:eastAsia="仿宋_GB2312" w:hAnsi="仿宋" w:hint="eastAsia"/>
          <w:w w:val="98"/>
          <w:sz w:val="32"/>
          <w:szCs w:val="32"/>
        </w:rPr>
        <w:t>务</w:t>
      </w:r>
      <w:proofErr w:type="gramEnd"/>
      <w:r>
        <w:rPr>
          <w:rFonts w:ascii="仿宋_GB2312" w:eastAsia="仿宋_GB2312" w:hAnsi="仿宋" w:hint="eastAsia"/>
          <w:w w:val="98"/>
          <w:sz w:val="32"/>
          <w:szCs w:val="32"/>
        </w:rPr>
        <w:t>部门通过</w:t>
      </w:r>
      <w:r w:rsidR="00E01CF6">
        <w:rPr>
          <w:rFonts w:ascii="仿宋_GB2312" w:eastAsia="仿宋_GB2312" w:hAnsi="仿宋" w:hint="eastAsia"/>
          <w:w w:val="98"/>
          <w:sz w:val="32"/>
          <w:szCs w:val="32"/>
        </w:rPr>
        <w:t>启动</w:t>
      </w:r>
      <w:r>
        <w:rPr>
          <w:rFonts w:ascii="仿宋_GB2312" w:eastAsia="仿宋_GB2312" w:hAnsi="仿宋" w:hint="eastAsia"/>
          <w:w w:val="98"/>
          <w:sz w:val="32"/>
          <w:szCs w:val="32"/>
        </w:rPr>
        <w:t>组织生态补水、</w:t>
      </w:r>
      <w:r w:rsidR="00E01CF6">
        <w:rPr>
          <w:rFonts w:ascii="仿宋_GB2312" w:eastAsia="仿宋_GB2312" w:hAnsi="仿宋" w:hint="eastAsia"/>
          <w:w w:val="98"/>
          <w:sz w:val="32"/>
          <w:szCs w:val="32"/>
        </w:rPr>
        <w:t>生态修复和综合治理，实施</w:t>
      </w:r>
      <w:r w:rsidR="00FD187B">
        <w:rPr>
          <w:rFonts w:ascii="仿宋_GB2312" w:eastAsia="仿宋_GB2312" w:hAnsi="仿宋" w:hint="eastAsia"/>
          <w:w w:val="98"/>
          <w:sz w:val="32"/>
          <w:szCs w:val="32"/>
        </w:rPr>
        <w:t>河</w:t>
      </w:r>
      <w:r w:rsidR="00E01CF6">
        <w:rPr>
          <w:rFonts w:ascii="仿宋_GB2312" w:eastAsia="仿宋_GB2312" w:hAnsi="仿宋" w:hint="eastAsia"/>
          <w:w w:val="98"/>
          <w:sz w:val="32"/>
          <w:szCs w:val="32"/>
        </w:rPr>
        <w:t>道空间管控和规划，推动了永定河全线生态治理及两岸环境建设，水清岸</w:t>
      </w:r>
      <w:r w:rsidR="00FD187B">
        <w:rPr>
          <w:rFonts w:ascii="仿宋_GB2312" w:eastAsia="仿宋_GB2312" w:hAnsi="仿宋" w:hint="eastAsia"/>
          <w:w w:val="98"/>
          <w:sz w:val="32"/>
          <w:szCs w:val="32"/>
        </w:rPr>
        <w:t>绿的</w:t>
      </w:r>
      <w:proofErr w:type="gramStart"/>
      <w:r w:rsidR="00FD187B">
        <w:rPr>
          <w:rFonts w:ascii="仿宋_GB2312" w:eastAsia="仿宋_GB2312" w:hAnsi="仿宋" w:hint="eastAsia"/>
          <w:w w:val="98"/>
          <w:sz w:val="32"/>
          <w:szCs w:val="32"/>
        </w:rPr>
        <w:t>美好愿景</w:t>
      </w:r>
      <w:proofErr w:type="gramEnd"/>
      <w:r w:rsidR="00E01CF6">
        <w:rPr>
          <w:rFonts w:ascii="仿宋_GB2312" w:eastAsia="仿宋_GB2312" w:hAnsi="仿宋" w:hint="eastAsia"/>
          <w:w w:val="98"/>
          <w:sz w:val="32"/>
          <w:szCs w:val="32"/>
        </w:rPr>
        <w:t>日趋</w:t>
      </w:r>
      <w:r w:rsidR="00FD187B">
        <w:rPr>
          <w:rFonts w:ascii="仿宋_GB2312" w:eastAsia="仿宋_GB2312" w:hAnsi="仿宋" w:hint="eastAsia"/>
          <w:w w:val="98"/>
          <w:sz w:val="32"/>
          <w:szCs w:val="32"/>
        </w:rPr>
        <w:t>实现。</w:t>
      </w:r>
    </w:p>
    <w:p w:rsidR="00FD187B" w:rsidRPr="00FD187B" w:rsidRDefault="00411037" w:rsidP="00200A70">
      <w:pPr>
        <w:spacing w:line="520" w:lineRule="atLeast"/>
        <w:ind w:firstLineChars="200" w:firstLine="625"/>
        <w:rPr>
          <w:rFonts w:ascii="仿宋_GB2312" w:eastAsia="仿宋_GB2312" w:hAnsi="仿宋"/>
          <w:w w:val="98"/>
          <w:sz w:val="32"/>
          <w:szCs w:val="32"/>
        </w:rPr>
      </w:pPr>
      <w:r>
        <w:rPr>
          <w:rFonts w:ascii="仿宋_GB2312" w:eastAsia="仿宋_GB2312" w:hAnsi="仿宋" w:hint="eastAsia"/>
          <w:w w:val="98"/>
          <w:sz w:val="32"/>
          <w:szCs w:val="32"/>
        </w:rPr>
        <w:lastRenderedPageBreak/>
        <w:t>四是依托以上生态环境建设成果，</w:t>
      </w:r>
      <w:proofErr w:type="gramStart"/>
      <w:r w:rsidRPr="00925640">
        <w:rPr>
          <w:rFonts w:ascii="仿宋_GB2312" w:eastAsia="仿宋_GB2312" w:hint="eastAsia"/>
          <w:sz w:val="32"/>
        </w:rPr>
        <w:t>文旅局</w:t>
      </w:r>
      <w:proofErr w:type="gramEnd"/>
      <w:r w:rsidRPr="00925640">
        <w:rPr>
          <w:rFonts w:ascii="仿宋_GB2312" w:eastAsia="仿宋_GB2312" w:hint="eastAsia"/>
          <w:sz w:val="32"/>
        </w:rPr>
        <w:t>拟打造“永定河百里长堤”</w:t>
      </w:r>
      <w:proofErr w:type="gramStart"/>
      <w:r w:rsidRPr="00925640">
        <w:rPr>
          <w:rFonts w:ascii="仿宋_GB2312" w:eastAsia="仿宋_GB2312" w:hint="eastAsia"/>
          <w:sz w:val="32"/>
        </w:rPr>
        <w:t>文旅骑行</w:t>
      </w:r>
      <w:proofErr w:type="gramEnd"/>
      <w:r w:rsidRPr="00925640">
        <w:rPr>
          <w:rFonts w:ascii="仿宋_GB2312" w:eastAsia="仿宋_GB2312" w:hint="eastAsia"/>
          <w:sz w:val="32"/>
        </w:rPr>
        <w:t>线路</w:t>
      </w:r>
      <w:r>
        <w:rPr>
          <w:rFonts w:ascii="仿宋_GB2312" w:eastAsia="仿宋_GB2312" w:hint="eastAsia"/>
          <w:sz w:val="32"/>
        </w:rPr>
        <w:t>，</w:t>
      </w:r>
      <w:r w:rsidRPr="00925640">
        <w:rPr>
          <w:rFonts w:ascii="仿宋_GB2312" w:eastAsia="仿宋_GB2312" w:hint="eastAsia"/>
          <w:sz w:val="32"/>
        </w:rPr>
        <w:t>以永定河沿线55公里长堤为主要依托， 整合串联沿线的乡村民宿、郊野公园、特色美食等旅游资源，形成吃、行、游、购等功能完备、主题突出、特色鲜明、内容丰富、保障齐全的大兴</w:t>
      </w:r>
      <w:proofErr w:type="gramStart"/>
      <w:r w:rsidRPr="00925640">
        <w:rPr>
          <w:rFonts w:ascii="仿宋_GB2312" w:eastAsia="仿宋_GB2312" w:hint="eastAsia"/>
          <w:sz w:val="32"/>
        </w:rPr>
        <w:t>特色文旅骑行</w:t>
      </w:r>
      <w:proofErr w:type="gramEnd"/>
      <w:r w:rsidRPr="00925640">
        <w:rPr>
          <w:rFonts w:ascii="仿宋_GB2312" w:eastAsia="仿宋_GB2312" w:hint="eastAsia"/>
          <w:sz w:val="32"/>
        </w:rPr>
        <w:t>线路</w:t>
      </w:r>
      <w:r>
        <w:rPr>
          <w:rFonts w:ascii="仿宋_GB2312" w:eastAsia="仿宋_GB2312" w:hint="eastAsia"/>
          <w:sz w:val="32"/>
        </w:rPr>
        <w:t>。</w:t>
      </w:r>
    </w:p>
    <w:p w:rsidR="00200A70" w:rsidRPr="00200A70" w:rsidRDefault="00411037" w:rsidP="009256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在后续工作中，我们将加强部门联动，</w:t>
      </w:r>
      <w:r w:rsidR="00E43A49">
        <w:rPr>
          <w:rFonts w:ascii="仿宋_GB2312" w:eastAsia="仿宋_GB2312" w:hint="eastAsia"/>
          <w:sz w:val="32"/>
        </w:rPr>
        <w:t>不断</w:t>
      </w:r>
      <w:r>
        <w:rPr>
          <w:rFonts w:ascii="仿宋_GB2312" w:eastAsia="仿宋_GB2312" w:hint="eastAsia"/>
          <w:sz w:val="32"/>
        </w:rPr>
        <w:t>完善</w:t>
      </w:r>
      <w:r w:rsidR="00E01CF6">
        <w:rPr>
          <w:rFonts w:ascii="仿宋_GB2312" w:eastAsia="仿宋_GB2312" w:hint="eastAsia"/>
          <w:sz w:val="32"/>
        </w:rPr>
        <w:t>和丰富</w:t>
      </w:r>
      <w:r w:rsidR="00E43A49">
        <w:rPr>
          <w:rFonts w:ascii="仿宋_GB2312" w:eastAsia="仿宋_GB2312" w:hint="eastAsia"/>
          <w:sz w:val="32"/>
        </w:rPr>
        <w:t>永定河</w:t>
      </w:r>
      <w:r>
        <w:rPr>
          <w:rFonts w:ascii="仿宋_GB2312" w:eastAsia="仿宋_GB2312" w:hint="eastAsia"/>
          <w:sz w:val="32"/>
        </w:rPr>
        <w:t>区域生态功能</w:t>
      </w:r>
      <w:r w:rsidR="00E01CF6">
        <w:rPr>
          <w:rFonts w:ascii="仿宋_GB2312" w:eastAsia="仿宋_GB2312" w:hint="eastAsia"/>
          <w:sz w:val="32"/>
        </w:rPr>
        <w:t>、服务功能、社会功能</w:t>
      </w:r>
      <w:r>
        <w:rPr>
          <w:rFonts w:ascii="仿宋_GB2312" w:eastAsia="仿宋_GB2312" w:hint="eastAsia"/>
          <w:sz w:val="32"/>
        </w:rPr>
        <w:t>，</w:t>
      </w:r>
      <w:r w:rsidR="00E43A49">
        <w:rPr>
          <w:rFonts w:ascii="仿宋_GB2312" w:eastAsia="仿宋_GB2312" w:hint="eastAsia"/>
          <w:sz w:val="32"/>
        </w:rPr>
        <w:t>推进相关产业发展，</w:t>
      </w:r>
      <w:r w:rsidR="00E43A49" w:rsidRPr="00E43A49">
        <w:rPr>
          <w:rFonts w:ascii="仿宋_GB2312" w:eastAsia="仿宋_GB2312"/>
          <w:sz w:val="32"/>
        </w:rPr>
        <w:t>不断增强</w:t>
      </w:r>
      <w:r w:rsidR="00E43A49">
        <w:rPr>
          <w:rFonts w:ascii="仿宋_GB2312" w:eastAsia="仿宋_GB2312" w:hint="eastAsia"/>
          <w:sz w:val="32"/>
        </w:rPr>
        <w:t>人民</w:t>
      </w:r>
      <w:r w:rsidR="00E43A49" w:rsidRPr="00E43A49">
        <w:rPr>
          <w:rFonts w:ascii="仿宋_GB2312" w:eastAsia="仿宋_GB2312"/>
          <w:sz w:val="32"/>
        </w:rPr>
        <w:t>群众</w:t>
      </w:r>
      <w:r w:rsidR="00E01CF6">
        <w:rPr>
          <w:rFonts w:ascii="仿宋_GB2312" w:eastAsia="仿宋_GB2312" w:hint="eastAsia"/>
          <w:sz w:val="32"/>
        </w:rPr>
        <w:t>的</w:t>
      </w:r>
      <w:r w:rsidR="00E01CF6">
        <w:rPr>
          <w:rFonts w:ascii="仿宋_GB2312" w:eastAsia="仿宋_GB2312"/>
          <w:sz w:val="32"/>
        </w:rPr>
        <w:t>幸福感</w:t>
      </w:r>
      <w:r w:rsidR="00E01CF6">
        <w:rPr>
          <w:rFonts w:ascii="仿宋_GB2312" w:eastAsia="仿宋_GB2312" w:hint="eastAsia"/>
          <w:sz w:val="32"/>
        </w:rPr>
        <w:t>和</w:t>
      </w:r>
      <w:r w:rsidR="00E43A49" w:rsidRPr="00E43A49">
        <w:rPr>
          <w:rFonts w:ascii="仿宋_GB2312" w:eastAsia="仿宋_GB2312"/>
          <w:sz w:val="32"/>
        </w:rPr>
        <w:t>获得感</w:t>
      </w:r>
      <w:r w:rsidR="00E43A49">
        <w:rPr>
          <w:rFonts w:ascii="仿宋_GB2312" w:eastAsia="仿宋_GB2312" w:hint="eastAsia"/>
          <w:sz w:val="32"/>
        </w:rPr>
        <w:t>。</w:t>
      </w:r>
    </w:p>
    <w:p w:rsidR="00E43A49" w:rsidRDefault="00E43A49" w:rsidP="00925640">
      <w:pPr>
        <w:ind w:firstLineChars="200" w:firstLine="640"/>
        <w:rPr>
          <w:rFonts w:ascii="仿宋_GB2312" w:eastAsia="仿宋_GB2312"/>
          <w:sz w:val="32"/>
        </w:rPr>
      </w:pPr>
    </w:p>
    <w:p w:rsidR="00925640" w:rsidRDefault="00925640" w:rsidP="009256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2"/>
        </w:rPr>
        <w:t xml:space="preserve">                               </w:t>
      </w:r>
      <w:r>
        <w:rPr>
          <w:rFonts w:ascii="仿宋_GB2312" w:eastAsia="仿宋_GB2312" w:hint="eastAsia"/>
          <w:sz w:val="32"/>
        </w:rPr>
        <w:t>（单位印章）</w:t>
      </w:r>
    </w:p>
    <w:p w:rsidR="00925640" w:rsidRDefault="00925640" w:rsidP="009256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2022年</w:t>
      </w:r>
      <w:r w:rsidR="00E43A49">
        <w:rPr>
          <w:rFonts w:ascii="仿宋_GB2312" w:eastAsia="仿宋_GB2312" w:hint="eastAsia"/>
          <w:sz w:val="32"/>
        </w:rPr>
        <w:t xml:space="preserve"> 7</w:t>
      </w:r>
      <w:r>
        <w:rPr>
          <w:rFonts w:ascii="仿宋_GB2312" w:eastAsia="仿宋_GB2312" w:hint="eastAsia"/>
          <w:sz w:val="32"/>
        </w:rPr>
        <w:t xml:space="preserve"> 月</w:t>
      </w:r>
      <w:r w:rsidR="00E01CF6">
        <w:rPr>
          <w:rFonts w:ascii="仿宋_GB2312" w:eastAsia="仿宋_GB2312" w:hint="eastAsia"/>
          <w:sz w:val="32"/>
        </w:rPr>
        <w:t xml:space="preserve"> 5</w:t>
      </w:r>
      <w:r>
        <w:rPr>
          <w:rFonts w:ascii="仿宋_GB2312" w:eastAsia="仿宋_GB2312" w:hint="eastAsia"/>
          <w:sz w:val="32"/>
        </w:rPr>
        <w:t>日</w:t>
      </w:r>
    </w:p>
    <w:p w:rsidR="00925640" w:rsidRDefault="00925640" w:rsidP="00925640">
      <w:pPr>
        <w:ind w:firstLineChars="200" w:firstLine="640"/>
        <w:rPr>
          <w:rFonts w:ascii="仿宋_GB2312" w:eastAsia="仿宋_GB2312"/>
          <w:sz w:val="32"/>
        </w:rPr>
      </w:pPr>
    </w:p>
    <w:p w:rsidR="00925640" w:rsidRDefault="00925640" w:rsidP="009256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主管领导签发：</w:t>
      </w:r>
    </w:p>
    <w:p w:rsidR="00925640" w:rsidRDefault="00925640" w:rsidP="009256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承办人及联系电话：</w:t>
      </w:r>
    </w:p>
    <w:p w:rsidR="00925640" w:rsidRDefault="00925640" w:rsidP="009256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代表意见：</w:t>
      </w:r>
    </w:p>
    <w:p w:rsidR="00925640" w:rsidRDefault="00925640" w:rsidP="00925640">
      <w:pPr>
        <w:rPr>
          <w:rFonts w:ascii="黑体" w:eastAsia="黑体"/>
          <w:sz w:val="32"/>
        </w:rPr>
      </w:pPr>
      <w:bookmarkStart w:id="0" w:name="_GoBack"/>
      <w:bookmarkEnd w:id="0"/>
    </w:p>
    <w:p w:rsidR="00925640" w:rsidRDefault="00925640" w:rsidP="00925640">
      <w:pPr>
        <w:rPr>
          <w:rFonts w:ascii="黑体" w:eastAsia="黑体"/>
          <w:sz w:val="32"/>
        </w:rPr>
      </w:pPr>
    </w:p>
    <w:p w:rsidR="00925640" w:rsidRDefault="00925640" w:rsidP="00925640">
      <w:pPr>
        <w:rPr>
          <w:rFonts w:ascii="黑体" w:eastAsia="黑体"/>
          <w:sz w:val="32"/>
        </w:rPr>
      </w:pPr>
    </w:p>
    <w:p w:rsidR="009C5D92" w:rsidRPr="00925640" w:rsidRDefault="00381C60"/>
    <w:sectPr w:rsidR="009C5D92" w:rsidRPr="00925640" w:rsidSect="0092564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60" w:rsidRDefault="00381C60" w:rsidP="00925640">
      <w:r>
        <w:separator/>
      </w:r>
    </w:p>
  </w:endnote>
  <w:endnote w:type="continuationSeparator" w:id="0">
    <w:p w:rsidR="00381C60" w:rsidRDefault="00381C60" w:rsidP="0092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60" w:rsidRDefault="00381C60" w:rsidP="00925640">
      <w:r>
        <w:separator/>
      </w:r>
    </w:p>
  </w:footnote>
  <w:footnote w:type="continuationSeparator" w:id="0">
    <w:p w:rsidR="00381C60" w:rsidRDefault="00381C60" w:rsidP="0092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3A"/>
    <w:rsid w:val="00200A70"/>
    <w:rsid w:val="0024400B"/>
    <w:rsid w:val="002C20CD"/>
    <w:rsid w:val="00307F67"/>
    <w:rsid w:val="00381C60"/>
    <w:rsid w:val="00411037"/>
    <w:rsid w:val="00845307"/>
    <w:rsid w:val="00925640"/>
    <w:rsid w:val="00AA353A"/>
    <w:rsid w:val="00C56C22"/>
    <w:rsid w:val="00E01CF6"/>
    <w:rsid w:val="00E43A49"/>
    <w:rsid w:val="00EC20A1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6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6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6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632F-F822-41AB-909D-459247F6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2022-04-29T09:27:00Z</dcterms:created>
  <dcterms:modified xsi:type="dcterms:W3CDTF">2022-07-04T07:32:00Z</dcterms:modified>
</cp:coreProperties>
</file>