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1"/>
          <w:w w:val="92"/>
          <w:kern w:val="0"/>
          <w:sz w:val="72"/>
          <w:szCs w:val="72"/>
          <w:fitText w:val="8663" w:id="-67127477"/>
          <w:lang w:eastAsia="zh-CN"/>
        </w:rPr>
        <w:t>北</w:t>
      </w:r>
      <w:r>
        <w:rPr>
          <w:rFonts w:hint="eastAsia" w:ascii="方正小标宋简体" w:eastAsia="方正小标宋简体"/>
          <w:color w:val="FF0000"/>
          <w:spacing w:val="1"/>
          <w:w w:val="92"/>
          <w:kern w:val="0"/>
          <w:sz w:val="72"/>
          <w:szCs w:val="72"/>
          <w:fitText w:val="8663" w:id="-67127477"/>
        </w:rPr>
        <w:t>京市大兴区兴丰街道</w:t>
      </w:r>
      <w:r>
        <w:rPr>
          <w:rFonts w:hint="eastAsia" w:ascii="方正小标宋简体" w:eastAsia="方正小标宋简体"/>
          <w:color w:val="FF0000"/>
          <w:spacing w:val="1"/>
          <w:w w:val="92"/>
          <w:kern w:val="0"/>
          <w:sz w:val="72"/>
          <w:szCs w:val="72"/>
          <w:fitText w:val="8663" w:id="-67127477"/>
          <w:lang w:eastAsia="zh-CN"/>
        </w:rPr>
        <w:t>办事</w:t>
      </w:r>
      <w:r>
        <w:rPr>
          <w:rFonts w:hint="eastAsia" w:ascii="方正小标宋简体" w:eastAsia="方正小标宋简体"/>
          <w:color w:val="FF0000"/>
          <w:spacing w:val="42"/>
          <w:w w:val="92"/>
          <w:kern w:val="0"/>
          <w:sz w:val="72"/>
          <w:szCs w:val="72"/>
          <w:fitText w:val="8663" w:id="-67127477"/>
          <w:lang w:eastAsia="zh-CN"/>
        </w:rPr>
        <w:t>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GB2312" w:hAnsi="仿宋" w:eastAsia="仿宋"/>
          <w:sz w:val="32"/>
          <w:szCs w:val="32"/>
        </w:rPr>
        <w:t xml:space="preserve">  </w:t>
      </w:r>
      <w:r>
        <w:rPr>
          <w:rFonts w:hint="eastAsia" w:ascii="GB2312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GB2312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20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FF0000"/>
          <w:sz w:val="44"/>
          <w:szCs w:val="44"/>
          <w:lang w:eastAsia="zh-CN"/>
        </w:rPr>
      </w:pP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158750</wp:posOffset>
                </wp:positionV>
                <wp:extent cx="55530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12.5pt;height:0.05pt;width:437.25pt;z-index:251658240;mso-width-relative:page;mso-height-relative:page;" filled="f" stroked="t" coordsize="21600,21600" o:gfxdata="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YL8x62AAAAAgBAAAPAAAAAAAAAAEAIAAAADgAAABkcnMvZG93bnJldi54bWxQ&#10;SwECFAAUAAAACACHTuJAr5YveeEBAACcAwAADgAAAAAAAAABACAAAAA9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（可公开）</w:t>
      </w:r>
    </w:p>
    <w:p>
      <w:pPr>
        <w:keepNext w:val="0"/>
        <w:keepLines w:val="0"/>
        <w:pageBreakBefore w:val="0"/>
        <w:widowControl w:val="0"/>
        <w:tabs>
          <w:tab w:val="left" w:pos="20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六届人大一次</w:t>
      </w:r>
      <w:r>
        <w:rPr>
          <w:rFonts w:hint="eastAsia" w:ascii="方正小标宋简体" w:hAnsi="文星标宋" w:eastAsia="方正小标宋简体"/>
          <w:sz w:val="44"/>
          <w:szCs w:val="40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default" w:ascii="方正小标宋简体" w:hAnsi="文星标宋" w:eastAsia="方正小标宋简体"/>
          <w:sz w:val="44"/>
          <w:szCs w:val="40"/>
          <w:lang w:val="en-US"/>
        </w:rPr>
        <w:t>63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</w:t>
      </w:r>
      <w:r>
        <w:rPr>
          <w:rFonts w:hint="eastAsia" w:ascii="方正小标宋简体" w:hAnsi="文星标宋" w:eastAsia="方正小标宋简体"/>
          <w:sz w:val="44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王黎</w:t>
      </w:r>
      <w:r>
        <w:rPr>
          <w:rFonts w:hint="eastAsia" w:ascii="仿宋_GB2312" w:eastAsia="仿宋_GB2312"/>
          <w:sz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</w:t>
      </w:r>
      <w:r>
        <w:rPr>
          <w:rFonts w:hint="eastAsia" w:ascii="仿宋_GB2312" w:eastAsia="仿宋_GB2312"/>
          <w:sz w:val="32"/>
          <w:lang w:eastAsia="zh-CN"/>
        </w:rPr>
        <w:t>在三中巷社区周边加装减速丘</w:t>
      </w:r>
      <w:r>
        <w:rPr>
          <w:rFonts w:hint="eastAsia" w:ascii="仿宋_GB2312" w:eastAsia="仿宋_GB2312"/>
          <w:sz w:val="32"/>
        </w:rPr>
        <w:t>的建议收悉，现将办理情况报告如下：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兴丰街道于</w:t>
      </w:r>
      <w:r>
        <w:rPr>
          <w:rFonts w:hint="eastAsia" w:ascii="仿宋_GB2312" w:eastAsia="仿宋_GB2312"/>
          <w:sz w:val="32"/>
          <w:lang w:val="en-US" w:eastAsia="zh-CN"/>
        </w:rPr>
        <w:t>2022年6月25日在三中巷大兴三中初中部校门口、黄村西里社区门口加装减速丘，在保障车辆正常车辆通行的情况下，有效削除了周边居民出行的隐患。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（单位印章）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仿宋_GB2312" w:eastAsia="仿宋_GB2312"/>
          <w:sz w:val="32"/>
        </w:rPr>
        <w:t>代表意见：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10673"/>
    <w:rsid w:val="00A539E8"/>
    <w:rsid w:val="16310673"/>
    <w:rsid w:val="204252AC"/>
    <w:rsid w:val="52F55556"/>
    <w:rsid w:val="7FFFE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2022-07-06T16:57:00Z</dcterms:created>
  <dc:creator>兴丰街道公文</dc:creator>
  <cp:lastModifiedBy>user</cp:lastModifiedBy>
  <cp:lastPrinted>2022-07-11T10:47:00Z</cp:lastPrinted>
  <dcterms:modified xsi:type="dcterms:W3CDTF">2022-08-08T14:30:31Z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