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420"/>
          <w:tab w:val="left" w:pos="8610"/>
        </w:tabs>
        <w:wordWrap/>
        <w:adjustRightInd/>
        <w:snapToGrid/>
        <w:spacing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ascii="Calibri" w:hAnsi="Calibri" w:eastAsia="宋体" w:cs="黑体"/>
          <w:kern w:val="2"/>
          <w:sz w:val="52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151765</wp:posOffset>
                </wp:positionV>
                <wp:extent cx="6042660" cy="1264920"/>
                <wp:effectExtent l="0" t="0" r="0" b="0"/>
                <wp:wrapNone/>
                <wp:docPr id="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660" cy="1264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28"/>
                                <w:w w:val="70"/>
                                <w:sz w:val="106"/>
                                <w:szCs w:val="10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28"/>
                                <w:w w:val="70"/>
                                <w:sz w:val="106"/>
                                <w:szCs w:val="106"/>
                                <w:lang w:val="en-US" w:eastAsia="zh-CN"/>
                              </w:rPr>
                              <w:t>北京市大兴区黄村镇人民政府</w:t>
                            </w:r>
                          </w:p>
                          <w:p>
                            <w:pPr>
                              <w:pStyle w:val="2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28"/>
                                <w:w w:val="70"/>
                                <w:sz w:val="106"/>
                                <w:szCs w:val="10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28"/>
                                <w:w w:val="70"/>
                                <w:sz w:val="106"/>
                                <w:szCs w:val="10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28"/>
                                <w:w w:val="70"/>
                                <w:sz w:val="106"/>
                                <w:szCs w:val="10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28"/>
                                <w:w w:val="70"/>
                                <w:sz w:val="106"/>
                                <w:szCs w:val="106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文本框 16" o:spid="_x0000_s1026" o:spt="1" style="position:absolute;left:0pt;margin-left:-22.6pt;margin-top:11.95pt;height:99.6pt;width:475.8pt;z-index:251658240;mso-width-relative:page;mso-height-relative:page;" filled="f" stroked="f" coordsize="21600,21600" o:gfxdata="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FgAAAGRycy9QSwECFAAUAAAACACHTuJAQSPh&#10;jtsAAAAKAQAADwAAAAAAAAABACAAAAA4AAAAZHJzL2Rvd25yZXYueG1sUEsBAhQAFAAAAAgAh07i&#10;QMiPn72XAQAABAMAAA4AAAAAAAAAAQAgAAAAQAEAAGRycy9lMm9Eb2MueG1sUEsFBgAAAAAGAAYA&#10;WQEAAE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28"/>
                          <w:w w:val="70"/>
                          <w:sz w:val="106"/>
                          <w:szCs w:val="106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28"/>
                          <w:w w:val="70"/>
                          <w:sz w:val="106"/>
                          <w:szCs w:val="106"/>
                          <w:lang w:val="en-US" w:eastAsia="zh-CN"/>
                        </w:rPr>
                        <w:t>北京市大兴区黄村镇人民政府</w:t>
                      </w:r>
                    </w:p>
                    <w:p>
                      <w:pPr>
                        <w:pStyle w:val="2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28"/>
                          <w:w w:val="70"/>
                          <w:sz w:val="106"/>
                          <w:szCs w:val="106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28"/>
                          <w:w w:val="70"/>
                          <w:sz w:val="106"/>
                          <w:szCs w:val="106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28"/>
                          <w:w w:val="70"/>
                          <w:sz w:val="106"/>
                          <w:szCs w:val="106"/>
                          <w:lang w:val="en-US" w:eastAsia="zh-CN"/>
                        </w:rPr>
                      </w:pPr>
                    </w:p>
                    <w:p>
                      <w:pPr>
                        <w:pStyle w:val="2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28"/>
                          <w:w w:val="70"/>
                          <w:sz w:val="106"/>
                          <w:szCs w:val="106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sz w:val="44"/>
          <w:szCs w:val="44"/>
        </w:rPr>
      </w:pPr>
    </w:p>
    <w:p>
      <w:pPr>
        <w:widowControl w:val="0"/>
        <w:tabs>
          <w:tab w:val="left" w:pos="8400"/>
        </w:tabs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</w:p>
    <w:p>
      <w:pPr>
        <w:widowControl w:val="0"/>
        <w:tabs>
          <w:tab w:val="left" w:pos="420"/>
          <w:tab w:val="left" w:pos="630"/>
          <w:tab w:val="left" w:pos="8400"/>
          <w:tab w:val="left" w:pos="8610"/>
        </w:tabs>
        <w:wordWrap/>
        <w:adjustRightInd/>
        <w:snapToGrid/>
        <w:spacing w:line="560" w:lineRule="exact"/>
        <w:ind w:left="0" w:leftChars="0" w:right="0"/>
        <w:jc w:val="both"/>
        <w:textAlignment w:val="auto"/>
        <w:outlineLvl w:val="9"/>
        <w:rPr>
          <w:rFonts w:ascii="楷体_GB2312" w:hAnsi="华文中宋" w:eastAsia="楷体_GB2312"/>
          <w:sz w:val="32"/>
          <w:szCs w:val="32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ascii="华文中宋" w:hAnsi="华文中宋" w:eastAsia="华文中宋"/>
          <w:sz w:val="36"/>
          <w:szCs w:val="36"/>
        </w:rPr>
      </w:pPr>
      <w:r>
        <w:rPr>
          <w:rFonts w:ascii="Calibri" w:hAnsi="Calibri" w:eastAsia="宋体" w:cs="黑体"/>
          <w:kern w:val="2"/>
          <w:sz w:val="110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33655</wp:posOffset>
                </wp:positionV>
                <wp:extent cx="5615940" cy="635"/>
                <wp:effectExtent l="0" t="0" r="0" b="0"/>
                <wp:wrapNone/>
                <wp:docPr id="2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接连接符 30" o:spid="_x0000_s1026" o:spt="20" style="position:absolute;left:0pt;margin-left:1.85pt;margin-top:2.65pt;height:0.05pt;width:442.2pt;z-index:251659264;mso-width-relative:page;mso-height-relative:page;" filled="f" stroked="t" coordsize="21600,21600" o:gfxdata="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eWXR+tUAAAAFAQAADwAAAAAAAAABACAAAAA4AAAAZHJzL2Rvd25yZXYueG1sUEsBAhQA&#10;FAAAAAgAh07iQNb0OVbfAQAAnQMAAA4AAAAAAAAAAQAgAAAAOgEAAGRycy9lMm9Eb2MueG1sUEsF&#10;BgAAAAAGAAYAWQEAAIs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880" w:firstLineChars="0"/>
        <w:jc w:val="right"/>
        <w:textAlignment w:val="auto"/>
        <w:outlineLvl w:val="9"/>
        <w:rPr>
          <w:rFonts w:hint="eastAsia" w:ascii="楷体_GB2312" w:hAnsi="楷体_GB2312" w:eastAsia="楷体_GB2312" w:cs="楷体_GB2312"/>
          <w:sz w:val="36"/>
          <w:szCs w:val="36"/>
          <w:lang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eastAsia="zh-CN"/>
        </w:rPr>
        <w:t>（可公开）</w:t>
      </w:r>
    </w:p>
    <w:p>
      <w:pPr>
        <w:pStyle w:val="2"/>
        <w:ind w:firstLine="88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文星标宋" w:eastAsia="方正小标宋简体"/>
          <w:sz w:val="44"/>
          <w:szCs w:val="40"/>
        </w:rPr>
      </w:pPr>
      <w:r>
        <w:rPr>
          <w:rFonts w:hint="eastAsia" w:ascii="方正小标宋简体" w:hAnsi="文星标宋" w:eastAsia="方正小标宋简体"/>
          <w:sz w:val="44"/>
          <w:szCs w:val="40"/>
        </w:rPr>
        <w:t>北京市大兴区</w:t>
      </w:r>
      <w:r>
        <w:rPr>
          <w:rFonts w:hint="eastAsia" w:ascii="方正小标宋简体" w:hAnsi="文星标宋" w:eastAsia="方正小标宋简体"/>
          <w:sz w:val="44"/>
          <w:szCs w:val="40"/>
          <w:lang w:val="en-US" w:eastAsia="zh-CN"/>
        </w:rPr>
        <w:t>黄村镇人民政府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文星标宋" w:eastAsia="方正小标宋简体"/>
          <w:sz w:val="44"/>
          <w:szCs w:val="40"/>
        </w:rPr>
      </w:pPr>
      <w:r>
        <w:rPr>
          <w:rFonts w:hint="eastAsia" w:ascii="方正小标宋简体" w:hAnsi="文星标宋" w:eastAsia="方正小标宋简体"/>
          <w:sz w:val="44"/>
          <w:szCs w:val="40"/>
          <w:lang w:eastAsia="zh-CN"/>
        </w:rPr>
        <w:t>关于</w:t>
      </w:r>
      <w:r>
        <w:rPr>
          <w:rFonts w:hint="eastAsia" w:ascii="方正小标宋简体" w:hAnsi="文星标宋" w:eastAsia="方正小标宋简体"/>
          <w:sz w:val="44"/>
          <w:szCs w:val="40"/>
        </w:rPr>
        <w:t>大兴区</w:t>
      </w:r>
      <w:r>
        <w:rPr>
          <w:rFonts w:hint="eastAsia" w:ascii="方正小标宋简体" w:hAnsi="文星标宋" w:eastAsia="方正小标宋简体"/>
          <w:sz w:val="44"/>
          <w:szCs w:val="40"/>
          <w:lang w:eastAsia="zh-CN"/>
        </w:rPr>
        <w:t>六届人大一次</w:t>
      </w:r>
      <w:r>
        <w:rPr>
          <w:rFonts w:hint="eastAsia" w:ascii="方正小标宋简体" w:hAnsi="文星标宋" w:eastAsia="方正小标宋简体"/>
          <w:sz w:val="44"/>
          <w:szCs w:val="40"/>
        </w:rPr>
        <w:t>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方正小标宋简体" w:hAnsi="文星标宋" w:eastAsia="方正小标宋简体"/>
          <w:sz w:val="44"/>
          <w:szCs w:val="40"/>
        </w:rPr>
        <w:t>第</w:t>
      </w:r>
      <w:r>
        <w:rPr>
          <w:rFonts w:hint="eastAsia" w:ascii="方正小标宋简体" w:hAnsi="文星标宋" w:eastAsia="方正小标宋简体"/>
          <w:sz w:val="44"/>
          <w:szCs w:val="40"/>
          <w:lang w:val="en-US" w:eastAsia="zh-CN"/>
        </w:rPr>
        <w:t>75</w:t>
      </w:r>
      <w:r>
        <w:rPr>
          <w:rFonts w:hint="eastAsia" w:ascii="方正小标宋简体" w:hAnsi="文星标宋" w:eastAsia="方正小标宋简体"/>
          <w:sz w:val="44"/>
          <w:szCs w:val="40"/>
        </w:rPr>
        <w:t>号建议的办理报告（</w:t>
      </w:r>
      <w:r>
        <w:rPr>
          <w:rFonts w:hint="eastAsia" w:ascii="方正小标宋简体" w:hAnsi="文星标宋" w:eastAsia="方正小标宋简体"/>
          <w:sz w:val="44"/>
          <w:szCs w:val="40"/>
          <w:lang w:val="en-US" w:eastAsia="zh-CN"/>
        </w:rPr>
        <w:t>A类</w:t>
      </w:r>
      <w:r>
        <w:rPr>
          <w:rFonts w:hint="eastAsia" w:ascii="方正小标宋简体" w:hAnsi="文星标宋" w:eastAsia="方正小标宋简体"/>
          <w:sz w:val="44"/>
          <w:szCs w:val="40"/>
        </w:rPr>
        <w:t>）</w:t>
      </w:r>
    </w:p>
    <w:p>
      <w:pPr>
        <w:rPr>
          <w:rFonts w:hint="eastAsia" w:ascii="仿宋_GB2312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刘秀泉</w:t>
      </w:r>
      <w:r>
        <w:rPr>
          <w:rFonts w:hint="eastAsia" w:ascii="仿宋_GB2312" w:eastAsia="仿宋_GB2312"/>
          <w:sz w:val="32"/>
        </w:rPr>
        <w:t>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您提出的</w:t>
      </w:r>
      <w:r>
        <w:rPr>
          <w:rFonts w:hint="eastAsia" w:ascii="仿宋_GB2312" w:eastAsia="仿宋_GB2312"/>
          <w:sz w:val="32"/>
          <w:lang w:eastAsia="zh-CN"/>
        </w:rPr>
        <w:t>“</w:t>
      </w:r>
      <w:r>
        <w:rPr>
          <w:rFonts w:hint="eastAsia" w:ascii="仿宋_GB2312" w:eastAsia="仿宋_GB2312"/>
          <w:sz w:val="32"/>
        </w:rPr>
        <w:t>关于</w:t>
      </w:r>
      <w:r>
        <w:rPr>
          <w:rFonts w:hint="eastAsia" w:ascii="仿宋_GB2312" w:eastAsia="仿宋_GB2312"/>
          <w:sz w:val="32"/>
          <w:lang w:val="en-US" w:eastAsia="zh-CN"/>
        </w:rPr>
        <w:t>提升狼垡城市森林公园文化品质</w:t>
      </w:r>
      <w:r>
        <w:rPr>
          <w:rFonts w:hint="eastAsia" w:ascii="仿宋_GB2312" w:eastAsia="仿宋_GB2312"/>
          <w:sz w:val="32"/>
        </w:rPr>
        <w:t>”的建议收悉，现将办理情况报告如下：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eastAsia="黑体"/>
          <w:b w:val="0"/>
          <w:bCs w:val="0"/>
          <w:sz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2"/>
          <w:lang w:val="en-US" w:eastAsia="zh-CN"/>
        </w:rPr>
        <w:t>一、狼垡城市森林公园基本情况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黄村镇狼垡城市森林公园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</w:rPr>
        <w:t>面积5508亩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。公园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作为大兴区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2019年百万亩造林绿化工程组成部分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于2019年4月1日获得区发改委批复，批复总投资6.4亿元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该项目为新增造林，种植常绿、乔木、灌木等约36.5万株，种植地被及水生植物213.9平方米，形成水面约22公顷。项目于2019年5月23日进场施工，目前公园地形堆筑、园路铺设、水电配套等基础设施已完成，常绿落乔种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公园于2020年6月开园。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eastAsia="黑体"/>
          <w:b w:val="0"/>
          <w:bCs w:val="0"/>
          <w:sz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2"/>
          <w:lang w:val="en-US" w:eastAsia="zh-CN"/>
        </w:rPr>
        <w:t>二、人大代表建议办理情况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针对人大代表建议，我单位多次与代表电话及当面沟通，共同确定设计方案，按照公园地块进行改造设计。按照方案设计，一是在狼垡城市森林公园8、9标段植入中华“福”文化，通过路灯投影、道路铺砖及小品设施等形式展现，工程在2022年12月31日前完工。二是在公园4标段通过文化浮雕形式展示永定河文化，以时间记忆方式记录永定河由来及历史文化，工程在确定历史记忆方案后实施。三是在狼垡城市森林公园5、8、9、10标段展示永定瑞兽雕塑和丝路金桥雕塑，工程在2022年12月31日前完成。四是在公园内增加足球场、沙坑、秋千、趣味园、滑板场地等多功能运动场地，为青少年和儿童提供更多活动空间，工程于2023年8月前逐步完成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eastAsia="黑体"/>
          <w:b w:val="0"/>
          <w:bCs w:val="0"/>
          <w:sz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2"/>
          <w:lang w:val="en-US" w:eastAsia="zh-CN"/>
        </w:rPr>
        <w:t>三、下一步工作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我镇将不断提高公园品质，根据北京市公园分级分类服务标准，目前积极与区园林局沟通增加便民小品设施，如自动售水机、书屋、休息场所及帐篷区等，相关工作待市、区部门审批后实施，更好的满足周边居民休闲娱乐需求。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黑体" w:eastAsia="黑体"/>
          <w:sz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</w:rPr>
      </w:pPr>
      <w:r>
        <w:rPr>
          <w:rFonts w:hint="eastAsia" w:ascii="黑体" w:eastAsia="黑体"/>
          <w:sz w:val="32"/>
        </w:rPr>
        <w:t xml:space="preserve">      </w:t>
      </w:r>
      <w:r>
        <w:rPr>
          <w:rFonts w:hint="eastAsia" w:ascii="黑体" w:eastAsia="黑体"/>
          <w:sz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</w:rPr>
        <w:t>北京市大兴区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黄村镇人民政府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</w:t>
      </w:r>
      <w:r>
        <w:rPr>
          <w:rFonts w:hint="eastAsia" w:ascii="仿宋_GB2312" w:eastAsia="仿宋_GB2312"/>
          <w:sz w:val="32"/>
          <w:lang w:val="en-US" w:eastAsia="zh-CN"/>
        </w:rPr>
        <w:t xml:space="preserve"> 2022</w:t>
      </w:r>
      <w:r>
        <w:rPr>
          <w:rFonts w:hint="eastAsia" w:ascii="仿宋_GB2312" w:eastAsia="仿宋_GB2312"/>
          <w:sz w:val="32"/>
        </w:rPr>
        <w:t xml:space="preserve"> 年</w:t>
      </w:r>
      <w:r>
        <w:rPr>
          <w:rFonts w:hint="eastAsia" w:ascii="仿宋_GB2312" w:eastAsia="仿宋_GB2312"/>
          <w:sz w:val="32"/>
          <w:lang w:val="en-US" w:eastAsia="zh-CN"/>
        </w:rPr>
        <w:t>7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12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主管领导签发：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承办人及联系电话：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代表意见：</w:t>
      </w:r>
    </w:p>
    <w:p>
      <w:pPr>
        <w:widowControl w:val="0"/>
        <w:wordWrap/>
        <w:adjustRightInd/>
        <w:snapToGrid/>
        <w:spacing w:line="52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ascii="仿宋_GB2312" w:eastAsia="仿宋_GB2312"/>
          <w:sz w:val="32"/>
        </w:rPr>
        <w:br w:type="page"/>
      </w:r>
    </w:p>
    <w:sectPr>
      <w:footerReference r:id="rId3" w:type="default"/>
      <w:pgSz w:w="11906" w:h="16838"/>
      <w:pgMar w:top="2324" w:right="1474" w:bottom="2154" w:left="1587" w:header="851" w:footer="992" w:gutter="0"/>
      <w:pgNumType w:fmt="numberInDash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文星标宋">
    <w:altName w:val="微软雅黑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3230" cy="184785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230" cy="1847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.55pt;width:34.9pt;mso-position-horizontal:outside;mso-position-horizontal-relative:margin;z-index:251658240;mso-width-relative:page;mso-height-relative:page;" filled="f" stroked="f" coordsize="21600,21600" o:gfxdata="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ACEq121AAAAAMBAAAPAAAAAAAAAAEAIAAAADgAAABkcnMvZG93bnJldi54bWxQSwECFAAUAAAA&#10;CACHTuJAGmt7raMBAAAlAwAADgAAAAAAAAABACAAAAA5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28E"/>
    <w:rsid w:val="00040397"/>
    <w:rsid w:val="00096349"/>
    <w:rsid w:val="000A4B3B"/>
    <w:rsid w:val="000B50DD"/>
    <w:rsid w:val="000C1CF7"/>
    <w:rsid w:val="000F3CD7"/>
    <w:rsid w:val="00111A24"/>
    <w:rsid w:val="00137BEB"/>
    <w:rsid w:val="00172A27"/>
    <w:rsid w:val="001F676E"/>
    <w:rsid w:val="0020520E"/>
    <w:rsid w:val="0024402B"/>
    <w:rsid w:val="00321B5D"/>
    <w:rsid w:val="00362095"/>
    <w:rsid w:val="00394D15"/>
    <w:rsid w:val="003D5E6F"/>
    <w:rsid w:val="004C3C44"/>
    <w:rsid w:val="00557654"/>
    <w:rsid w:val="0059637F"/>
    <w:rsid w:val="005B02D0"/>
    <w:rsid w:val="00612F07"/>
    <w:rsid w:val="006E587C"/>
    <w:rsid w:val="006E731A"/>
    <w:rsid w:val="006F4DAB"/>
    <w:rsid w:val="00706E26"/>
    <w:rsid w:val="0078167B"/>
    <w:rsid w:val="008038EF"/>
    <w:rsid w:val="00826E27"/>
    <w:rsid w:val="00845CAB"/>
    <w:rsid w:val="008866EB"/>
    <w:rsid w:val="008C5E06"/>
    <w:rsid w:val="008F072E"/>
    <w:rsid w:val="009139E2"/>
    <w:rsid w:val="00932545"/>
    <w:rsid w:val="00965115"/>
    <w:rsid w:val="009E6E70"/>
    <w:rsid w:val="00A331A9"/>
    <w:rsid w:val="00AA62F0"/>
    <w:rsid w:val="00AB3A8A"/>
    <w:rsid w:val="00B13AB6"/>
    <w:rsid w:val="00B3463A"/>
    <w:rsid w:val="00B6773D"/>
    <w:rsid w:val="00BB776D"/>
    <w:rsid w:val="00BD306F"/>
    <w:rsid w:val="00BF45FF"/>
    <w:rsid w:val="00C04BF8"/>
    <w:rsid w:val="00C440CF"/>
    <w:rsid w:val="00C640D8"/>
    <w:rsid w:val="00C93A14"/>
    <w:rsid w:val="00CE10CD"/>
    <w:rsid w:val="00CF4924"/>
    <w:rsid w:val="00D2011E"/>
    <w:rsid w:val="00D25A72"/>
    <w:rsid w:val="00D372DB"/>
    <w:rsid w:val="00DB2491"/>
    <w:rsid w:val="00DD438C"/>
    <w:rsid w:val="00DE0C33"/>
    <w:rsid w:val="00E3774F"/>
    <w:rsid w:val="00EB1ECD"/>
    <w:rsid w:val="00EB72C6"/>
    <w:rsid w:val="00EC00BF"/>
    <w:rsid w:val="00EF410E"/>
    <w:rsid w:val="00F20E89"/>
    <w:rsid w:val="00F314C6"/>
    <w:rsid w:val="00F51F3F"/>
    <w:rsid w:val="00FD483D"/>
    <w:rsid w:val="00FF6AE1"/>
    <w:rsid w:val="01BE5564"/>
    <w:rsid w:val="06B0483E"/>
    <w:rsid w:val="08072A53"/>
    <w:rsid w:val="09192ACE"/>
    <w:rsid w:val="0A701B5E"/>
    <w:rsid w:val="0F095C2D"/>
    <w:rsid w:val="0F7D50C3"/>
    <w:rsid w:val="11A31ADE"/>
    <w:rsid w:val="183326C1"/>
    <w:rsid w:val="1AB43970"/>
    <w:rsid w:val="1CAD313F"/>
    <w:rsid w:val="1CD313A5"/>
    <w:rsid w:val="1E4B0939"/>
    <w:rsid w:val="1EE3674E"/>
    <w:rsid w:val="1F1D4BCD"/>
    <w:rsid w:val="254C698A"/>
    <w:rsid w:val="28145126"/>
    <w:rsid w:val="29653B41"/>
    <w:rsid w:val="2A8452AA"/>
    <w:rsid w:val="32DA3C35"/>
    <w:rsid w:val="3466524F"/>
    <w:rsid w:val="35265451"/>
    <w:rsid w:val="36FF5DEC"/>
    <w:rsid w:val="37797DB0"/>
    <w:rsid w:val="37D15E22"/>
    <w:rsid w:val="3A221EC9"/>
    <w:rsid w:val="3E950EE1"/>
    <w:rsid w:val="3EA52D68"/>
    <w:rsid w:val="41200E9D"/>
    <w:rsid w:val="44C90BA1"/>
    <w:rsid w:val="477D6901"/>
    <w:rsid w:val="4C2A1108"/>
    <w:rsid w:val="4CBE46EA"/>
    <w:rsid w:val="4D951D1F"/>
    <w:rsid w:val="533564A1"/>
    <w:rsid w:val="586B2E79"/>
    <w:rsid w:val="58AA4B5C"/>
    <w:rsid w:val="5F9C332F"/>
    <w:rsid w:val="60E324C9"/>
    <w:rsid w:val="623306D4"/>
    <w:rsid w:val="62FD7908"/>
    <w:rsid w:val="6AA37AB4"/>
    <w:rsid w:val="71734391"/>
    <w:rsid w:val="76C07BD5"/>
    <w:rsid w:val="7D9E6B63"/>
    <w:rsid w:val="E9EF0A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Body Text"/>
    <w:basedOn w:val="1"/>
    <w:qFormat/>
    <w:uiPriority w:val="0"/>
    <w:rPr>
      <w:sz w:val="32"/>
      <w:szCs w:val="32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11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my正文"/>
    <w:basedOn w:val="1"/>
    <w:qFormat/>
    <w:uiPriority w:val="0"/>
    <w:pPr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bidi="ar-SA"/>
    </w:rPr>
  </w:style>
  <w:style w:type="character" w:customStyle="1" w:styleId="14">
    <w:name w:val="页眉 字符"/>
    <w:basedOn w:val="10"/>
    <w:link w:val="7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5">
    <w:name w:val="页脚 字符"/>
    <w:basedOn w:val="10"/>
    <w:link w:val="6"/>
    <w:qFormat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455</Characters>
  <Lines>3</Lines>
  <Paragraphs>1</Paragraphs>
  <TotalTime>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2021-07-29T16:06:00Z</dcterms:created>
  <dc:creator>SJS</dc:creator>
  <cp:lastModifiedBy>user</cp:lastModifiedBy>
  <cp:lastPrinted>2021-12-30T15:45:00Z</cp:lastPrinted>
  <dcterms:modified xsi:type="dcterms:W3CDTF">2022-08-08T19:32:52Z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