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 w:ascii="仿宋_GB2312" w:hAnsi="文星标宋" w:eastAsia="仿宋_GB2312"/>
          <w:sz w:val="32"/>
          <w:szCs w:val="32"/>
        </w:rPr>
        <w:pict>
          <v:shape id="_x0000_i1025" o:spt="136" type="#_x0000_t136" style="height:58.9pt;width:423.05pt;" fillcolor="#FF0000" filled="t" stroked="f" coordsize="21600,21600" adj="10800">
            <v:path/>
            <v:fill on="t" color2="#FFFFFF" focussize="0,0"/>
            <v:stroke on="f"/>
            <v:imagedata o:title=""/>
            <o:lock v:ext="edit" grouping="f" rotation="f" text="f" aspectratio="f"/>
            <v:textpath on="t" fitshape="t" fitpath="t" trim="t" xscale="f" string="北京市大兴区民政局" style="font-family:方正小标宋简体;font-size:44pt;v-text-align:center;"/>
            <w10:wrap type="none"/>
            <w10:anchorlock/>
          </v:shape>
        </w:pic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54864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432pt;z-index:251659264;mso-width-relative:page;mso-height-relative:page;" filled="f" stroked="t" coordsize="21600,21600" o:gfxdata="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98zbVAAAACAEAAA8AAAAAAAAAAQAgAAAAIgAAAGRycy9kb3ducmV2LnhtbFBL&#10;AQIUABQAAAAIAIdO4kAMvI1M+QEAAO8DAAAOAAAAAAAAAAEAIAAAACQBAABkcnMvZTJvRG9jLnht&#10;bFBLBQYAAAAABgAGAFkBAACPBQAAAAA=&#10;">
                <v:path arrowok="t"/>
                <v:fill on="f" focussize="0,0"/>
                <v:stroke weight="2pt" color="#FF0000" joinstyle="miter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32"/>
          <w:szCs w:val="32"/>
          <w:lang w:eastAsia="zh-CN"/>
        </w:rPr>
        <w:t>（可公开）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109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号建议的办理报告（A类）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陈超</w:t>
      </w:r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</w:t>
      </w:r>
      <w:r>
        <w:rPr>
          <w:rFonts w:hint="eastAsia" w:ascii="仿宋_GB2312" w:eastAsia="仿宋_GB2312"/>
          <w:sz w:val="32"/>
          <w:lang w:eastAsia="zh-CN"/>
        </w:rPr>
        <w:t>关于加强区级层面对社区工作人员的培训教育</w:t>
      </w:r>
      <w:r>
        <w:rPr>
          <w:rFonts w:hint="eastAsia" w:ascii="仿宋_GB2312" w:eastAsia="仿宋_GB2312"/>
          <w:sz w:val="32"/>
        </w:rPr>
        <w:t>”的建议收悉，现将办理情况报告如下：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一、高度重视，召开专题会议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收到此建议后大兴区委社会工委区民政局高度重视召开专题工作会，认真研究部署代表建议工作，将该项工作作为社会建设科该领域重要工作。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二、加强社工</w:t>
      </w:r>
      <w:r>
        <w:rPr>
          <w:rFonts w:hint="eastAsia" w:ascii="黑体" w:hAnsi="黑体" w:eastAsia="黑体" w:cs="黑体"/>
          <w:sz w:val="32"/>
          <w:lang w:eastAsia="zh-CN"/>
        </w:rPr>
        <w:t>培训教育，提升社工服务能力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加强社工骨干培训。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通过“两委”换届，整体优化提升社区党组织带头人队伍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采用理论学习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+专家讲座+小组研讨交流的形式，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260名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社区党组织书记和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专职党务工作者开展为期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5天的脱产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提升基层党组织书记及党务工作者的政治理论水平和党务工作知识。今年，将继续组织社区党组织书记示范培训和骨干党员示范培训，围绕加强社区治理能力提升，针对当前两件“关键小事”、建设和谐社区、培育社区社会组织、发挥党组织动员能力，采取集中大班教学及走访参观的方式，开展党建引领社区治理、党风廉政建设、提升四种能力（党建能力、抓基层治理能力、抓解决群众问题能力、抗压能力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2.加强党员教育培训。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基层党员进党校”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指导各镇街系统性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开展党员教育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年全区各镇街组织党员教育培训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培训党员28000余人。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3.加强党支部建设。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系统推进党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支部标准化规范化建设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指导各镇街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每月10日前统一组织各社区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党支部主题党日制度，整顿后进社区党支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3个，区级8个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,着力提升后进社区的服务能力和社会治理能力，推动社区党建整体上水平、上台阶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三、引进高水平社会组织，搭建交流合作平台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1.制定《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2022年大兴区社会建设工作人才培训项目实施方案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在全区开展社会工作系统性培训，建立大兴区社会工作人才队伍培养体系，通过政府购买服务的方式，引进拥有专家团队、资源及经验丰富的专业社会组织，参与全区社会工作人才培养，搭建交流合作平台。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2.开展社区服务站专职工作者入职培训。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对新招录的社区工作者开展入职培训，加强基础知识、专业技能及“全能型”社工培养，推动社区服务“一门式”受理，通过集中培训和试点社区之后的师徒式培养等方式，使全能社工掌握最简答、易上手的各条线工作内容，初步实现各社区“一口清”导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开展社会工作职业水平考试考前培训。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打造一批正规化、专业化、职业化的高水平社会工作人才队伍，针对初级、中级和高级分别开设在线直播课堂，初级课程针对新招录社区工作者和报考助理社工师的人员，预计集中培训4天；中级课程针对报考社会工作师的学员，预计集中培训6天；高级班以研修形式，预计培训10期（累计3天）。通过开展社会工作职业水平考试考前培训，鼓励基层从业人员向专业人员转化，扩大社会工作专业人才队伍规模，提升现有社会工作者能力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大兴区民政局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06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09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代表意见：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8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WViMDRmNTIwOWIyNjhjYjIwODIyZTNlY2ExMzgifQ=="/>
  </w:docVars>
  <w:rsids>
    <w:rsidRoot w:val="20C816DA"/>
    <w:rsid w:val="00011358"/>
    <w:rsid w:val="00596056"/>
    <w:rsid w:val="00FB14F7"/>
    <w:rsid w:val="01CA5CC8"/>
    <w:rsid w:val="04477B9D"/>
    <w:rsid w:val="052B1173"/>
    <w:rsid w:val="05A625A8"/>
    <w:rsid w:val="08D613F6"/>
    <w:rsid w:val="0A522CFE"/>
    <w:rsid w:val="0D613503"/>
    <w:rsid w:val="0EC1298D"/>
    <w:rsid w:val="0ECA7307"/>
    <w:rsid w:val="0F0A6910"/>
    <w:rsid w:val="0F53554E"/>
    <w:rsid w:val="0FAB538A"/>
    <w:rsid w:val="11E84674"/>
    <w:rsid w:val="12042B30"/>
    <w:rsid w:val="12B66520"/>
    <w:rsid w:val="12EF1A32"/>
    <w:rsid w:val="146F2E2A"/>
    <w:rsid w:val="15671D54"/>
    <w:rsid w:val="15C50828"/>
    <w:rsid w:val="167263B7"/>
    <w:rsid w:val="167D1103"/>
    <w:rsid w:val="16807B5D"/>
    <w:rsid w:val="169D3553"/>
    <w:rsid w:val="16A40FAE"/>
    <w:rsid w:val="1715758D"/>
    <w:rsid w:val="18C474BD"/>
    <w:rsid w:val="19377C8F"/>
    <w:rsid w:val="19D61256"/>
    <w:rsid w:val="1A155C66"/>
    <w:rsid w:val="1A1D0C33"/>
    <w:rsid w:val="1BD13A7A"/>
    <w:rsid w:val="1C4C3A51"/>
    <w:rsid w:val="1CD423BD"/>
    <w:rsid w:val="1E0F11DA"/>
    <w:rsid w:val="200A56EF"/>
    <w:rsid w:val="20C816DA"/>
    <w:rsid w:val="20FB5A46"/>
    <w:rsid w:val="2239582C"/>
    <w:rsid w:val="225B679C"/>
    <w:rsid w:val="22BB36DF"/>
    <w:rsid w:val="236D2C2B"/>
    <w:rsid w:val="23C633DD"/>
    <w:rsid w:val="242B219E"/>
    <w:rsid w:val="24455BF3"/>
    <w:rsid w:val="24F5112A"/>
    <w:rsid w:val="25553977"/>
    <w:rsid w:val="26404627"/>
    <w:rsid w:val="26A56238"/>
    <w:rsid w:val="26F40F6D"/>
    <w:rsid w:val="28830901"/>
    <w:rsid w:val="290F4947"/>
    <w:rsid w:val="291853F7"/>
    <w:rsid w:val="29B175E9"/>
    <w:rsid w:val="2C9A7565"/>
    <w:rsid w:val="2D691711"/>
    <w:rsid w:val="2E293BF2"/>
    <w:rsid w:val="2E9A689E"/>
    <w:rsid w:val="2EF229AF"/>
    <w:rsid w:val="308C0468"/>
    <w:rsid w:val="3098505F"/>
    <w:rsid w:val="31540F86"/>
    <w:rsid w:val="3179279B"/>
    <w:rsid w:val="323C36FD"/>
    <w:rsid w:val="32A970B0"/>
    <w:rsid w:val="33A37FA3"/>
    <w:rsid w:val="33BC72B7"/>
    <w:rsid w:val="33CD3272"/>
    <w:rsid w:val="33F057A9"/>
    <w:rsid w:val="33F95E15"/>
    <w:rsid w:val="36C3270A"/>
    <w:rsid w:val="37353608"/>
    <w:rsid w:val="37964870"/>
    <w:rsid w:val="39E97DA8"/>
    <w:rsid w:val="3A347756"/>
    <w:rsid w:val="3A804B9A"/>
    <w:rsid w:val="3AAE1213"/>
    <w:rsid w:val="3BC907C3"/>
    <w:rsid w:val="3C4B1C3D"/>
    <w:rsid w:val="3E1201FF"/>
    <w:rsid w:val="3F560A40"/>
    <w:rsid w:val="3F750AFB"/>
    <w:rsid w:val="403A57EB"/>
    <w:rsid w:val="415C79E3"/>
    <w:rsid w:val="41674C81"/>
    <w:rsid w:val="432E4D0C"/>
    <w:rsid w:val="4568224A"/>
    <w:rsid w:val="456974E5"/>
    <w:rsid w:val="463B22BD"/>
    <w:rsid w:val="479E1FBC"/>
    <w:rsid w:val="47C53DC4"/>
    <w:rsid w:val="48092C09"/>
    <w:rsid w:val="4A561E76"/>
    <w:rsid w:val="4A62250E"/>
    <w:rsid w:val="4D4001B9"/>
    <w:rsid w:val="4DDC25D7"/>
    <w:rsid w:val="4DEB281B"/>
    <w:rsid w:val="4E8974AF"/>
    <w:rsid w:val="4FAC2480"/>
    <w:rsid w:val="4FD01CC8"/>
    <w:rsid w:val="51712D56"/>
    <w:rsid w:val="527B1867"/>
    <w:rsid w:val="52E77A54"/>
    <w:rsid w:val="52F60580"/>
    <w:rsid w:val="53F10CFD"/>
    <w:rsid w:val="54841680"/>
    <w:rsid w:val="54AD4386"/>
    <w:rsid w:val="54F16CCE"/>
    <w:rsid w:val="553C395C"/>
    <w:rsid w:val="56EE4ED3"/>
    <w:rsid w:val="56FC1AC8"/>
    <w:rsid w:val="57664CC0"/>
    <w:rsid w:val="576B2B69"/>
    <w:rsid w:val="57FA3D86"/>
    <w:rsid w:val="59320CEB"/>
    <w:rsid w:val="59952D85"/>
    <w:rsid w:val="59C06909"/>
    <w:rsid w:val="5AB40868"/>
    <w:rsid w:val="5AEF2951"/>
    <w:rsid w:val="5AFD70AB"/>
    <w:rsid w:val="5B3752F1"/>
    <w:rsid w:val="5F40580C"/>
    <w:rsid w:val="5FCD3B2E"/>
    <w:rsid w:val="60561D75"/>
    <w:rsid w:val="60B82A30"/>
    <w:rsid w:val="60E2750E"/>
    <w:rsid w:val="61761FA3"/>
    <w:rsid w:val="61D45648"/>
    <w:rsid w:val="61E558B7"/>
    <w:rsid w:val="628A17A2"/>
    <w:rsid w:val="62AE40EB"/>
    <w:rsid w:val="62D33B51"/>
    <w:rsid w:val="631030F0"/>
    <w:rsid w:val="63450ABA"/>
    <w:rsid w:val="63C82F8A"/>
    <w:rsid w:val="6416019A"/>
    <w:rsid w:val="64BC415B"/>
    <w:rsid w:val="64D35A12"/>
    <w:rsid w:val="657B402C"/>
    <w:rsid w:val="66C67529"/>
    <w:rsid w:val="66F145A6"/>
    <w:rsid w:val="67535261"/>
    <w:rsid w:val="67A702BA"/>
    <w:rsid w:val="67D604D7"/>
    <w:rsid w:val="69954DFA"/>
    <w:rsid w:val="699E02E9"/>
    <w:rsid w:val="6A3B3D8A"/>
    <w:rsid w:val="6B427AC6"/>
    <w:rsid w:val="6CA33997"/>
    <w:rsid w:val="6CC03B31"/>
    <w:rsid w:val="6D3C6797"/>
    <w:rsid w:val="6D611149"/>
    <w:rsid w:val="6DA700B4"/>
    <w:rsid w:val="6EA039EE"/>
    <w:rsid w:val="6F2B6AC3"/>
    <w:rsid w:val="70010A31"/>
    <w:rsid w:val="71CC633B"/>
    <w:rsid w:val="72760055"/>
    <w:rsid w:val="73BA21C4"/>
    <w:rsid w:val="74881FC6"/>
    <w:rsid w:val="75026274"/>
    <w:rsid w:val="765B674D"/>
    <w:rsid w:val="792720A9"/>
    <w:rsid w:val="7A6730A5"/>
    <w:rsid w:val="7C343FEA"/>
    <w:rsid w:val="7C7E7CDC"/>
    <w:rsid w:val="7E0E162C"/>
    <w:rsid w:val="7E41734E"/>
    <w:rsid w:val="7E4636C8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288" w:lineRule="auto"/>
      <w:jc w:val="left"/>
    </w:pPr>
    <w:rPr>
      <w:rFonts w:ascii="宋体" w:hAnsi="Times New Roman" w:eastAsia="仿宋_GB2312" w:cs="Times New Roman"/>
      <w:color w:val="000000"/>
      <w:sz w:val="32"/>
      <w:szCs w:val="21"/>
    </w:rPr>
  </w:style>
  <w:style w:type="paragraph" w:styleId="4">
    <w:name w:val="Body Text"/>
    <w:basedOn w:val="1"/>
    <w:next w:val="1"/>
    <w:unhideWhenUsed/>
    <w:qFormat/>
    <w:uiPriority w:val="99"/>
    <w:pPr>
      <w:spacing w:after="120" w:afterLines="0"/>
    </w:pPr>
    <w:rPr>
      <w:szCs w:val="20"/>
    </w:rPr>
  </w:style>
  <w:style w:type="paragraph" w:styleId="5">
    <w:name w:val="Body Text Indent"/>
    <w:basedOn w:val="1"/>
    <w:qFormat/>
    <w:uiPriority w:val="0"/>
    <w:pPr>
      <w:spacing w:line="580" w:lineRule="exact"/>
      <w:ind w:firstLine="640"/>
    </w:pPr>
    <w:rPr>
      <w:rFonts w:ascii="仿宋_GB2312" w:eastAsia="仿宋_GB2312"/>
      <w:sz w:val="32"/>
    </w:rPr>
  </w:style>
  <w:style w:type="paragraph" w:styleId="6">
    <w:name w:val="Block Text"/>
    <w:basedOn w:val="1"/>
    <w:qFormat/>
    <w:uiPriority w:val="0"/>
    <w:pPr>
      <w:widowControl w:val="0"/>
      <w:spacing w:line="460" w:lineRule="exact"/>
      <w:ind w:left="-171" w:leftChars="-171" w:right="-159" w:rightChars="-159" w:firstLine="450"/>
      <w:jc w:val="both"/>
    </w:pPr>
    <w:rPr>
      <w:rFonts w:ascii="仿宋_GB2312" w:hAnsi="仿宋_GB2312" w:eastAsia="宋体" w:cs="仿宋_GB2312"/>
      <w:kern w:val="2"/>
      <w:sz w:val="30"/>
      <w:szCs w:val="30"/>
      <w:lang w:val="en-US" w:eastAsia="zh-CN" w:bidi="ar-SA"/>
    </w:rPr>
  </w:style>
  <w:style w:type="paragraph" w:styleId="7">
    <w:name w:val="Body Text Indent 2"/>
    <w:basedOn w:val="1"/>
    <w:unhideWhenUsed/>
    <w:qFormat/>
    <w:uiPriority w:val="1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Body Text First Indent"/>
    <w:basedOn w:val="11"/>
    <w:next w:val="1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1202</Characters>
  <Lines>0</Lines>
  <Paragraphs>0</Paragraphs>
  <TotalTime>0</TotalTime>
  <ScaleCrop>false</ScaleCrop>
  <LinksUpToDate>false</LinksUpToDate>
  <CharactersWithSpaces>1301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2022-04-18T01:41:00Z</dcterms:created>
  <dc:creator>Administrator</dc:creator>
  <cp:lastModifiedBy>張绵绵♚</cp:lastModifiedBy>
  <cp:lastPrinted>2022-06-19T12:29:00Z</cp:lastPrinted>
  <dcterms:modified xsi:type="dcterms:W3CDTF">2022-07-11T03:02:45Z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3D6286A6725C4939B73745B4093E4970</vt:lpwstr>
  </property>
</Properties>
</file>